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8E" w:rsidRDefault="003D6B8E" w:rsidP="007268EF">
      <w:pPr>
        <w:pStyle w:val="Prrafodelista"/>
        <w:ind w:left="709"/>
        <w:rPr>
          <w:lang w:val="es-MX"/>
        </w:rPr>
      </w:pPr>
    </w:p>
    <w:p w:rsidR="007F1D68" w:rsidRDefault="007F1D68" w:rsidP="00A77D82">
      <w:pPr>
        <w:rPr>
          <w:lang w:val="es-MX"/>
        </w:rPr>
      </w:pPr>
    </w:p>
    <w:p w:rsidR="001B4797" w:rsidRDefault="001B4797" w:rsidP="003C236F">
      <w:pPr>
        <w:jc w:val="both"/>
        <w:rPr>
          <w:rFonts w:cstheme="minorHAnsi"/>
          <w:sz w:val="32"/>
        </w:rPr>
      </w:pPr>
    </w:p>
    <w:p w:rsidR="001B4797" w:rsidRDefault="001B4797" w:rsidP="003C236F">
      <w:pPr>
        <w:jc w:val="both"/>
        <w:rPr>
          <w:rFonts w:cstheme="minorHAnsi"/>
          <w:sz w:val="32"/>
        </w:rPr>
      </w:pPr>
    </w:p>
    <w:p w:rsidR="00D037EB" w:rsidRPr="003C236F" w:rsidRDefault="00D037EB" w:rsidP="003C236F">
      <w:pPr>
        <w:jc w:val="both"/>
        <w:rPr>
          <w:rFonts w:cstheme="minorHAnsi"/>
          <w:sz w:val="32"/>
        </w:rPr>
      </w:pPr>
    </w:p>
    <w:p w:rsidR="00A54061" w:rsidRPr="003C236F" w:rsidRDefault="00A54061" w:rsidP="00A54061">
      <w:pPr>
        <w:jc w:val="center"/>
        <w:rPr>
          <w:b/>
          <w:sz w:val="36"/>
          <w:lang w:val="es-MX"/>
        </w:rPr>
      </w:pPr>
      <w:r w:rsidRPr="003C236F">
        <w:rPr>
          <w:b/>
          <w:sz w:val="36"/>
          <w:lang w:val="es-MX"/>
        </w:rPr>
        <w:t>COMUNICADO</w:t>
      </w:r>
      <w:r w:rsidR="00EF636A">
        <w:rPr>
          <w:b/>
          <w:sz w:val="36"/>
          <w:lang w:val="es-MX"/>
        </w:rPr>
        <w:t xml:space="preserve"> 1</w:t>
      </w:r>
    </w:p>
    <w:p w:rsidR="00A54061" w:rsidRDefault="00A54061" w:rsidP="00A54061">
      <w:pPr>
        <w:rPr>
          <w:lang w:val="es-MX"/>
        </w:rPr>
      </w:pPr>
    </w:p>
    <w:p w:rsidR="00A54061" w:rsidRDefault="00A54061" w:rsidP="00A54061">
      <w:pPr>
        <w:jc w:val="both"/>
        <w:rPr>
          <w:rFonts w:cstheme="minorHAnsi"/>
          <w:color w:val="333333"/>
          <w:sz w:val="32"/>
          <w:shd w:val="clear" w:color="auto" w:fill="FDFDFD"/>
        </w:rPr>
      </w:pPr>
      <w:r w:rsidRPr="003C236F">
        <w:rPr>
          <w:rFonts w:cstheme="minorHAnsi"/>
          <w:sz w:val="32"/>
          <w:lang w:val="es-MX"/>
        </w:rPr>
        <w:t>Por motivo del Estado de Emergencia del COVID-2019 y con la finalidad de atender sus requerimientos, se ha creado Mesa de Partes Virtual a través del envío del documento al correo electrónico,</w:t>
      </w:r>
      <w:r>
        <w:rPr>
          <w:rFonts w:cstheme="minorHAnsi"/>
          <w:sz w:val="32"/>
          <w:lang w:val="es-MX"/>
        </w:rPr>
        <w:t xml:space="preserve"> </w:t>
      </w:r>
      <w:r w:rsidRPr="003C236F">
        <w:rPr>
          <w:rFonts w:cstheme="minorHAnsi"/>
          <w:sz w:val="32"/>
          <w:lang w:val="es-MX"/>
        </w:rPr>
        <w:t>habilitado temporalmente</w:t>
      </w:r>
      <w:r w:rsidRPr="003C236F">
        <w:rPr>
          <w:rFonts w:cstheme="minorHAnsi"/>
          <w:color w:val="333333"/>
          <w:sz w:val="32"/>
          <w:shd w:val="clear" w:color="auto" w:fill="FDFDFD"/>
        </w:rPr>
        <w:t> </w:t>
      </w:r>
      <w:hyperlink r:id="rId5" w:history="1">
        <w:r w:rsidRPr="00162815">
          <w:rPr>
            <w:rStyle w:val="Hipervnculo"/>
            <w:rFonts w:cstheme="minorHAnsi"/>
            <w:sz w:val="32"/>
            <w:shd w:val="clear" w:color="auto" w:fill="FDFDFD"/>
          </w:rPr>
          <w:t>mesadepartes.sfa@gmail.com</w:t>
        </w:r>
      </w:hyperlink>
      <w:r>
        <w:rPr>
          <w:rFonts w:cstheme="minorHAnsi"/>
          <w:color w:val="333333"/>
          <w:sz w:val="32"/>
          <w:shd w:val="clear" w:color="auto" w:fill="FDFDFD"/>
        </w:rPr>
        <w:t xml:space="preserve"> </w:t>
      </w:r>
    </w:p>
    <w:p w:rsidR="00A54061" w:rsidRDefault="00EF636A" w:rsidP="00A54061">
      <w:pPr>
        <w:jc w:val="both"/>
        <w:rPr>
          <w:rFonts w:cstheme="minorHAnsi"/>
          <w:color w:val="333333"/>
          <w:sz w:val="32"/>
          <w:shd w:val="clear" w:color="auto" w:fill="FDFDFD"/>
        </w:rPr>
      </w:pPr>
      <w:r>
        <w:rPr>
          <w:rFonts w:cstheme="minorHAnsi"/>
          <w:color w:val="333333"/>
          <w:sz w:val="32"/>
          <w:shd w:val="clear" w:color="auto" w:fill="FDFDFD"/>
        </w:rPr>
        <w:t xml:space="preserve">Usted podrá presentar su documento </w:t>
      </w:r>
      <w:r w:rsidR="00A54061" w:rsidRPr="003C236F">
        <w:rPr>
          <w:rFonts w:cstheme="minorHAnsi"/>
          <w:color w:val="333333"/>
          <w:sz w:val="32"/>
          <w:shd w:val="clear" w:color="auto" w:fill="FDFDFD"/>
        </w:rPr>
        <w:t xml:space="preserve">a través de un Formato Único de Trámite en formato PDF el cual  será registrado en el sistema de trámite documentario del IESPP </w:t>
      </w:r>
      <w:r w:rsidR="00A54061">
        <w:rPr>
          <w:rFonts w:cstheme="minorHAnsi"/>
          <w:color w:val="333333"/>
          <w:sz w:val="32"/>
          <w:shd w:val="clear" w:color="auto" w:fill="FDFDFD"/>
        </w:rPr>
        <w:t>“</w:t>
      </w:r>
      <w:r w:rsidR="00A54061" w:rsidRPr="003C236F">
        <w:rPr>
          <w:rFonts w:cstheme="minorHAnsi"/>
          <w:color w:val="333333"/>
          <w:sz w:val="32"/>
          <w:shd w:val="clear" w:color="auto" w:fill="FDFDFD"/>
        </w:rPr>
        <w:t>SFA” de Chincha para su tramitación, de acuerdo al procedimiento regular que se realiza con todos los documentos ingresados por la Mesa de Partes generándose un número de registro para continuar su tramitación</w:t>
      </w:r>
      <w:r w:rsidR="0040695F">
        <w:rPr>
          <w:rFonts w:cstheme="minorHAnsi"/>
          <w:color w:val="333333"/>
          <w:sz w:val="32"/>
          <w:shd w:val="clear" w:color="auto" w:fill="FDFDFD"/>
        </w:rPr>
        <w:t xml:space="preserve"> (horario de lunes a viernes de 7:30 </w:t>
      </w:r>
      <w:proofErr w:type="spellStart"/>
      <w:r w:rsidR="0040695F">
        <w:rPr>
          <w:rFonts w:cstheme="minorHAnsi"/>
          <w:color w:val="333333"/>
          <w:sz w:val="32"/>
          <w:shd w:val="clear" w:color="auto" w:fill="FDFDFD"/>
        </w:rPr>
        <w:t>a.m</w:t>
      </w:r>
      <w:proofErr w:type="spellEnd"/>
      <w:r w:rsidR="0040695F">
        <w:rPr>
          <w:rFonts w:cstheme="minorHAnsi"/>
          <w:color w:val="333333"/>
          <w:sz w:val="32"/>
          <w:shd w:val="clear" w:color="auto" w:fill="FDFDFD"/>
        </w:rPr>
        <w:t xml:space="preserve"> a 3:30 p.m.)</w:t>
      </w:r>
      <w:r w:rsidR="00A54061" w:rsidRPr="003C236F">
        <w:rPr>
          <w:rFonts w:cstheme="minorHAnsi"/>
          <w:color w:val="333333"/>
          <w:sz w:val="32"/>
          <w:shd w:val="clear" w:color="auto" w:fill="FDFDFD"/>
        </w:rPr>
        <w:t xml:space="preserve"> Asimismo, se le informará, vía correo electrónico el número de expediente asignado</w:t>
      </w:r>
    </w:p>
    <w:p w:rsidR="00A54061" w:rsidRPr="003C236F" w:rsidRDefault="00A54061" w:rsidP="00A54061">
      <w:pPr>
        <w:jc w:val="both"/>
        <w:rPr>
          <w:rFonts w:cstheme="minorHAnsi"/>
          <w:color w:val="333333"/>
          <w:sz w:val="32"/>
          <w:shd w:val="clear" w:color="auto" w:fill="FDFDFD"/>
        </w:rPr>
      </w:pPr>
    </w:p>
    <w:p w:rsidR="00F81211" w:rsidRDefault="0040695F" w:rsidP="003C236F">
      <w:pPr>
        <w:jc w:val="both"/>
        <w:rPr>
          <w:rFonts w:cstheme="minorHAnsi"/>
          <w:sz w:val="32"/>
        </w:rPr>
      </w:pPr>
      <w:r>
        <w:rPr>
          <w:rFonts w:cstheme="minorHAnsi"/>
          <w:sz w:val="32"/>
        </w:rPr>
        <w:t>Falta el horario de entrega….</w:t>
      </w:r>
    </w:p>
    <w:p w:rsidR="00F81211" w:rsidRDefault="00F81211">
      <w:pPr>
        <w:rPr>
          <w:rFonts w:cstheme="minorHAnsi"/>
          <w:sz w:val="32"/>
        </w:rPr>
      </w:pPr>
      <w:r>
        <w:rPr>
          <w:rFonts w:cstheme="minorHAnsi"/>
          <w:sz w:val="32"/>
        </w:rPr>
        <w:br w:type="page"/>
      </w:r>
    </w:p>
    <w:p w:rsidR="00F81211" w:rsidRDefault="00F81211" w:rsidP="00F81211">
      <w:pPr>
        <w:jc w:val="center"/>
        <w:rPr>
          <w:b/>
          <w:sz w:val="24"/>
          <w:u w:val="single"/>
          <w:lang w:val="es-MX"/>
        </w:rPr>
      </w:pPr>
      <w:r w:rsidRPr="00960773">
        <w:rPr>
          <w:b/>
          <w:sz w:val="24"/>
          <w:u w:val="single"/>
          <w:lang w:val="es-MX"/>
        </w:rPr>
        <w:lastRenderedPageBreak/>
        <w:t xml:space="preserve">ORIENTACIONES INTERNAS PARA LA ATENCIÓN DE EXPEDIENTES </w:t>
      </w:r>
    </w:p>
    <w:p w:rsidR="00F81211" w:rsidRDefault="00F81211" w:rsidP="00F81211">
      <w:pPr>
        <w:jc w:val="center"/>
        <w:rPr>
          <w:b/>
          <w:sz w:val="24"/>
          <w:u w:val="single"/>
          <w:lang w:val="es-MX"/>
        </w:rPr>
      </w:pPr>
      <w:r w:rsidRPr="00960773">
        <w:rPr>
          <w:b/>
          <w:sz w:val="24"/>
          <w:u w:val="single"/>
          <w:lang w:val="es-MX"/>
        </w:rPr>
        <w:t>DURANTE LA EMERGENCIA NACIONAL</w:t>
      </w:r>
    </w:p>
    <w:p w:rsidR="00F81211" w:rsidRDefault="00F81211" w:rsidP="00F81211">
      <w:pPr>
        <w:jc w:val="center"/>
        <w:rPr>
          <w:b/>
          <w:sz w:val="24"/>
          <w:u w:val="single"/>
          <w:lang w:val="es-MX"/>
        </w:rPr>
      </w:pPr>
    </w:p>
    <w:p w:rsidR="00F81211" w:rsidRDefault="00F81211" w:rsidP="00F81211">
      <w:pPr>
        <w:pStyle w:val="Prrafodelista"/>
        <w:numPr>
          <w:ilvl w:val="0"/>
          <w:numId w:val="2"/>
        </w:numPr>
        <w:rPr>
          <w:b/>
          <w:lang w:val="es-MX"/>
        </w:rPr>
      </w:pPr>
      <w:r w:rsidRPr="007F1D68">
        <w:rPr>
          <w:lang w:val="es-MX"/>
        </w:rPr>
        <w:t xml:space="preserve"> </w:t>
      </w:r>
      <w:r w:rsidRPr="00B30732">
        <w:rPr>
          <w:b/>
          <w:lang w:val="es-MX"/>
        </w:rPr>
        <w:t>TRATAMIENTO DE L</w:t>
      </w:r>
      <w:r>
        <w:rPr>
          <w:b/>
          <w:lang w:val="es-MX"/>
        </w:rPr>
        <w:t xml:space="preserve">OS </w:t>
      </w:r>
      <w:r w:rsidRPr="00B30732">
        <w:rPr>
          <w:b/>
          <w:lang w:val="es-MX"/>
        </w:rPr>
        <w:t>EXPEDIENTES</w:t>
      </w:r>
      <w:r>
        <w:rPr>
          <w:b/>
          <w:lang w:val="es-MX"/>
        </w:rPr>
        <w:t xml:space="preserve"> EXTERNOS</w:t>
      </w:r>
    </w:p>
    <w:p w:rsidR="00F81211" w:rsidRPr="00B30732" w:rsidRDefault="00F81211" w:rsidP="00F81211">
      <w:pPr>
        <w:pStyle w:val="Prrafodelista"/>
        <w:rPr>
          <w:b/>
          <w:lang w:val="es-MX"/>
        </w:rPr>
      </w:pPr>
    </w:p>
    <w:p w:rsidR="00F81211" w:rsidRDefault="00F81211" w:rsidP="00F81211">
      <w:pPr>
        <w:pStyle w:val="Prrafodelista"/>
        <w:numPr>
          <w:ilvl w:val="0"/>
          <w:numId w:val="7"/>
        </w:numPr>
        <w:rPr>
          <w:lang w:val="es-MX"/>
        </w:rPr>
      </w:pPr>
      <w:r w:rsidRPr="00732A3E">
        <w:rPr>
          <w:lang w:val="es-MX"/>
        </w:rPr>
        <w:t xml:space="preserve">El IESPP “SFA” recibirá de manera temporal las solicitudes de los usuarios externos a través del correo electrónico denominado </w:t>
      </w:r>
      <w:hyperlink r:id="rId6" w:history="1">
        <w:r w:rsidRPr="00732A3E">
          <w:rPr>
            <w:rStyle w:val="Hipervnculo"/>
            <w:lang w:val="es-MX"/>
          </w:rPr>
          <w:t>mesadepartes.sfa@gmail.com</w:t>
        </w:r>
      </w:hyperlink>
    </w:p>
    <w:p w:rsidR="00F81211" w:rsidRPr="00732A3E" w:rsidRDefault="00F81211" w:rsidP="00F81211">
      <w:pPr>
        <w:pStyle w:val="Prrafodelista"/>
        <w:rPr>
          <w:lang w:val="es-MX"/>
        </w:rPr>
      </w:pPr>
    </w:p>
    <w:p w:rsidR="00F81211" w:rsidRPr="00732A3E" w:rsidRDefault="00F81211" w:rsidP="00F81211">
      <w:pPr>
        <w:pStyle w:val="Prrafodelista"/>
        <w:numPr>
          <w:ilvl w:val="1"/>
          <w:numId w:val="9"/>
        </w:numPr>
        <w:ind w:left="709"/>
        <w:rPr>
          <w:lang w:val="es-MX"/>
        </w:rPr>
      </w:pPr>
      <w:r w:rsidRPr="00732A3E">
        <w:rPr>
          <w:lang w:val="es-MX"/>
        </w:rPr>
        <w:t>Los documentos ingresados son evaluados e ingresados al Sistema de Trámite Documentario, generándose la Hoja de Ruta correspondiente</w:t>
      </w:r>
    </w:p>
    <w:p w:rsidR="00F81211" w:rsidRDefault="00F81211" w:rsidP="00F81211">
      <w:pPr>
        <w:pStyle w:val="Prrafodelista"/>
        <w:ind w:left="709"/>
        <w:rPr>
          <w:lang w:val="es-MX"/>
        </w:rPr>
      </w:pPr>
    </w:p>
    <w:p w:rsidR="00F81211" w:rsidRPr="00E33070" w:rsidRDefault="00F81211" w:rsidP="00F81211">
      <w:pPr>
        <w:pStyle w:val="Prrafodelista"/>
        <w:numPr>
          <w:ilvl w:val="1"/>
          <w:numId w:val="9"/>
        </w:numPr>
        <w:ind w:left="709"/>
        <w:rPr>
          <w:highlight w:val="yellow"/>
          <w:lang w:val="es-MX"/>
        </w:rPr>
      </w:pPr>
      <w:r w:rsidRPr="00E33070">
        <w:rPr>
          <w:highlight w:val="yellow"/>
          <w:lang w:val="es-MX"/>
        </w:rPr>
        <w:t xml:space="preserve">La Hoja de Ruta en </w:t>
      </w:r>
      <w:proofErr w:type="spellStart"/>
      <w:r w:rsidRPr="00E33070">
        <w:rPr>
          <w:highlight w:val="yellow"/>
          <w:lang w:val="es-MX"/>
        </w:rPr>
        <w:t>pdf</w:t>
      </w:r>
      <w:proofErr w:type="spellEnd"/>
      <w:r w:rsidRPr="00E33070">
        <w:rPr>
          <w:highlight w:val="yellow"/>
          <w:lang w:val="es-MX"/>
        </w:rPr>
        <w:t>, junto con el expediente se remite mediante el sistema al responsable o responsables de las instancias para su atención.</w:t>
      </w:r>
    </w:p>
    <w:p w:rsidR="00F81211" w:rsidRPr="00B30732" w:rsidRDefault="00F81211" w:rsidP="00F81211">
      <w:pPr>
        <w:pStyle w:val="Prrafodelista"/>
        <w:ind w:left="709"/>
        <w:rPr>
          <w:lang w:val="es-MX"/>
        </w:rPr>
      </w:pPr>
    </w:p>
    <w:p w:rsidR="00F81211" w:rsidRPr="00732A3E" w:rsidRDefault="00F81211" w:rsidP="00F81211">
      <w:pPr>
        <w:pStyle w:val="Prrafodelista"/>
        <w:numPr>
          <w:ilvl w:val="1"/>
          <w:numId w:val="9"/>
        </w:numPr>
        <w:ind w:left="709"/>
        <w:rPr>
          <w:lang w:val="es-MX"/>
        </w:rPr>
      </w:pPr>
      <w:r w:rsidRPr="00732A3E">
        <w:rPr>
          <w:lang w:val="es-MX"/>
        </w:rPr>
        <w:t>El responsable de las instancias a cargo de dar respuesta al expediente, bajo responsabilidad, debe realizar las acciones necesarias para que los servidores bajo su dirección, den atención preferente a dichos requerimientos, así como realizar el seguimiento correspondiente.</w:t>
      </w:r>
    </w:p>
    <w:p w:rsidR="00F81211" w:rsidRPr="00924D02" w:rsidRDefault="00F81211" w:rsidP="00F81211">
      <w:pPr>
        <w:pStyle w:val="Prrafodelista"/>
        <w:ind w:left="709"/>
        <w:rPr>
          <w:lang w:val="es-MX"/>
        </w:rPr>
      </w:pPr>
    </w:p>
    <w:p w:rsidR="00F81211" w:rsidRPr="00732A3E" w:rsidRDefault="00F81211" w:rsidP="00F81211">
      <w:pPr>
        <w:pStyle w:val="Prrafodelista"/>
        <w:numPr>
          <w:ilvl w:val="1"/>
          <w:numId w:val="9"/>
        </w:numPr>
        <w:ind w:left="709"/>
        <w:rPr>
          <w:lang w:val="es-MX"/>
        </w:rPr>
      </w:pPr>
      <w:r w:rsidRPr="00732A3E">
        <w:rPr>
          <w:lang w:val="es-MX"/>
        </w:rPr>
        <w:t>Los informes y otros documentos generados para dar respuesta al expediente deben firmarse y escanearse, para su ingreso en el Sistema de Trámite Documentario que lo realiza la instancia responsable de su generación.</w:t>
      </w:r>
    </w:p>
    <w:p w:rsidR="00F81211" w:rsidRPr="00924D02" w:rsidRDefault="00F81211" w:rsidP="00F81211">
      <w:pPr>
        <w:pStyle w:val="Prrafodelista"/>
        <w:rPr>
          <w:lang w:val="es-MX"/>
        </w:rPr>
      </w:pPr>
    </w:p>
    <w:p w:rsidR="00F81211" w:rsidRDefault="00F81211" w:rsidP="00F81211">
      <w:pPr>
        <w:pStyle w:val="Prrafodelista"/>
        <w:numPr>
          <w:ilvl w:val="0"/>
          <w:numId w:val="2"/>
        </w:numPr>
        <w:rPr>
          <w:b/>
          <w:lang w:val="es-MX"/>
        </w:rPr>
      </w:pPr>
      <w:r w:rsidRPr="00B30732">
        <w:rPr>
          <w:b/>
          <w:lang w:val="es-MX"/>
        </w:rPr>
        <w:t>TRATAMIENTO DE LOS EXPEDIENTES</w:t>
      </w:r>
      <w:r>
        <w:rPr>
          <w:b/>
          <w:lang w:val="es-MX"/>
        </w:rPr>
        <w:t xml:space="preserve"> INTERNOS</w:t>
      </w:r>
    </w:p>
    <w:p w:rsidR="00F81211" w:rsidRPr="00B30732" w:rsidRDefault="00F81211" w:rsidP="00F81211">
      <w:pPr>
        <w:pStyle w:val="Prrafodelista"/>
        <w:rPr>
          <w:b/>
          <w:lang w:val="es-MX"/>
        </w:rPr>
      </w:pPr>
    </w:p>
    <w:p w:rsidR="00F81211" w:rsidRDefault="00F81211" w:rsidP="00F81211">
      <w:pPr>
        <w:pStyle w:val="Prrafodelista"/>
        <w:numPr>
          <w:ilvl w:val="0"/>
          <w:numId w:val="7"/>
        </w:numPr>
        <w:rPr>
          <w:lang w:val="es-MX"/>
        </w:rPr>
      </w:pPr>
      <w:r w:rsidRPr="00732A3E">
        <w:rPr>
          <w:lang w:val="es-MX"/>
        </w:rPr>
        <w:t xml:space="preserve">El IESPP “SFA” recibirá de manera temporal las solicitudes de los usuarios </w:t>
      </w:r>
      <w:r>
        <w:rPr>
          <w:lang w:val="es-MX"/>
        </w:rPr>
        <w:t xml:space="preserve">internos </w:t>
      </w:r>
      <w:r w:rsidRPr="00732A3E">
        <w:rPr>
          <w:lang w:val="es-MX"/>
        </w:rPr>
        <w:t xml:space="preserve">a través del correo electrónico denominado </w:t>
      </w:r>
      <w:hyperlink r:id="rId7" w:history="1">
        <w:r w:rsidRPr="00732A3E">
          <w:rPr>
            <w:rStyle w:val="Hipervnculo"/>
            <w:lang w:val="es-MX"/>
          </w:rPr>
          <w:t>mesadepartes.sfa@gmail.com</w:t>
        </w:r>
      </w:hyperlink>
    </w:p>
    <w:p w:rsidR="00F81211" w:rsidRPr="00732A3E" w:rsidRDefault="00F81211" w:rsidP="00F81211">
      <w:pPr>
        <w:pStyle w:val="Prrafodelista"/>
        <w:rPr>
          <w:lang w:val="es-MX"/>
        </w:rPr>
      </w:pPr>
    </w:p>
    <w:p w:rsidR="00F81211" w:rsidRPr="00732A3E" w:rsidRDefault="00F81211" w:rsidP="00F81211">
      <w:pPr>
        <w:pStyle w:val="Prrafodelista"/>
        <w:numPr>
          <w:ilvl w:val="1"/>
          <w:numId w:val="9"/>
        </w:numPr>
        <w:ind w:left="709"/>
        <w:rPr>
          <w:lang w:val="es-MX"/>
        </w:rPr>
      </w:pPr>
      <w:r w:rsidRPr="00732A3E">
        <w:rPr>
          <w:lang w:val="es-MX"/>
        </w:rPr>
        <w:t>Los documentos ingresados son evaluados e ingresados al Sistema de Trámite Documentario, generándose la Hoja de Ruta correspondiente</w:t>
      </w:r>
    </w:p>
    <w:p w:rsidR="00F81211" w:rsidRDefault="00F81211" w:rsidP="00F81211">
      <w:pPr>
        <w:pStyle w:val="Prrafodelista"/>
        <w:ind w:left="709"/>
        <w:rPr>
          <w:lang w:val="es-MX"/>
        </w:rPr>
      </w:pPr>
    </w:p>
    <w:p w:rsidR="00F81211" w:rsidRPr="00F81211" w:rsidRDefault="00F81211" w:rsidP="00F81211">
      <w:pPr>
        <w:pStyle w:val="Prrafodelista"/>
        <w:numPr>
          <w:ilvl w:val="1"/>
          <w:numId w:val="9"/>
        </w:numPr>
        <w:ind w:left="709"/>
        <w:rPr>
          <w:highlight w:val="yellow"/>
          <w:lang w:val="es-MX"/>
        </w:rPr>
      </w:pPr>
      <w:r w:rsidRPr="00F81211">
        <w:rPr>
          <w:highlight w:val="yellow"/>
          <w:lang w:val="es-MX"/>
        </w:rPr>
        <w:t xml:space="preserve">La Hoja de Ruta en </w:t>
      </w:r>
      <w:proofErr w:type="spellStart"/>
      <w:r w:rsidRPr="00F81211">
        <w:rPr>
          <w:highlight w:val="yellow"/>
          <w:lang w:val="es-MX"/>
        </w:rPr>
        <w:t>pdf</w:t>
      </w:r>
      <w:proofErr w:type="spellEnd"/>
      <w:r w:rsidRPr="00F81211">
        <w:rPr>
          <w:highlight w:val="yellow"/>
          <w:lang w:val="es-MX"/>
        </w:rPr>
        <w:t>, junto con el expediente se remite mediante el sistema al responsable o responsables de las instancias para su atención.</w:t>
      </w:r>
    </w:p>
    <w:p w:rsidR="00F81211" w:rsidRPr="00B30732" w:rsidRDefault="00F81211" w:rsidP="00F81211">
      <w:pPr>
        <w:pStyle w:val="Prrafodelista"/>
        <w:ind w:left="709"/>
        <w:rPr>
          <w:lang w:val="es-MX"/>
        </w:rPr>
      </w:pPr>
      <w:bookmarkStart w:id="0" w:name="_GoBack"/>
      <w:bookmarkEnd w:id="0"/>
    </w:p>
    <w:p w:rsidR="00F81211" w:rsidRDefault="00F81211" w:rsidP="00F81211">
      <w:pPr>
        <w:pStyle w:val="Prrafodelista"/>
        <w:numPr>
          <w:ilvl w:val="1"/>
          <w:numId w:val="9"/>
        </w:numPr>
        <w:ind w:left="709"/>
        <w:rPr>
          <w:lang w:val="es-MX"/>
        </w:rPr>
      </w:pPr>
      <w:r w:rsidRPr="00732A3E">
        <w:rPr>
          <w:lang w:val="es-MX"/>
        </w:rPr>
        <w:t>Los informes y otros documentos generados para dar respuesta al expediente deben firm</w:t>
      </w:r>
      <w:r>
        <w:rPr>
          <w:lang w:val="es-MX"/>
        </w:rPr>
        <w:t xml:space="preserve">arse y escanearse y remitirse por el sistema a los responsable de la instancias que deberán atender dicho requerimiento de ser necesario con copia a otras áreas responsables de su atención. </w:t>
      </w:r>
    </w:p>
    <w:p w:rsidR="00F81211" w:rsidRPr="00732A3E" w:rsidRDefault="00F81211" w:rsidP="00F81211">
      <w:pPr>
        <w:pStyle w:val="Prrafodelista"/>
        <w:ind w:left="709"/>
        <w:rPr>
          <w:lang w:val="es-MX"/>
        </w:rPr>
      </w:pPr>
    </w:p>
    <w:p w:rsidR="00F81211" w:rsidRDefault="00F81211" w:rsidP="00F81211">
      <w:pPr>
        <w:pStyle w:val="Prrafodelista"/>
        <w:ind w:left="709"/>
        <w:rPr>
          <w:lang w:val="es-MX"/>
        </w:rPr>
      </w:pPr>
      <w:r>
        <w:rPr>
          <w:lang w:val="es-MX"/>
        </w:rPr>
        <w:t xml:space="preserve">El/los </w:t>
      </w:r>
      <w:r w:rsidRPr="00732A3E">
        <w:rPr>
          <w:lang w:val="es-MX"/>
        </w:rPr>
        <w:t>responsable</w:t>
      </w:r>
      <w:r>
        <w:rPr>
          <w:lang w:val="es-MX"/>
        </w:rPr>
        <w:t>s</w:t>
      </w:r>
      <w:r w:rsidRPr="00732A3E">
        <w:rPr>
          <w:lang w:val="es-MX"/>
        </w:rPr>
        <w:t xml:space="preserve"> de las instancias a cargo de dar respuesta al expediente</w:t>
      </w:r>
      <w:r>
        <w:rPr>
          <w:lang w:val="es-MX"/>
        </w:rPr>
        <w:t xml:space="preserve"> interno, bajo responsabilidad, deben </w:t>
      </w:r>
      <w:r w:rsidRPr="00732A3E">
        <w:rPr>
          <w:lang w:val="es-MX"/>
        </w:rPr>
        <w:t>realizar las acciones necesarias para que los servidores bajo su dirección, den atención preferente a dichos requerimientos, así como realizar el seguimiento correspondiente.</w:t>
      </w:r>
      <w:r w:rsidRPr="003D6B8E">
        <w:rPr>
          <w:lang w:val="es-MX"/>
        </w:rPr>
        <w:t xml:space="preserve"> </w:t>
      </w:r>
    </w:p>
    <w:p w:rsidR="00F81211" w:rsidRPr="00924D02" w:rsidRDefault="00F81211" w:rsidP="00F81211">
      <w:pPr>
        <w:pStyle w:val="Prrafodelista"/>
        <w:ind w:left="709"/>
        <w:rPr>
          <w:lang w:val="es-MX"/>
        </w:rPr>
      </w:pPr>
    </w:p>
    <w:p w:rsidR="00F81211" w:rsidRPr="00732A3E" w:rsidRDefault="00F81211" w:rsidP="00F81211">
      <w:pPr>
        <w:pStyle w:val="Prrafodelista"/>
        <w:numPr>
          <w:ilvl w:val="1"/>
          <w:numId w:val="9"/>
        </w:numPr>
        <w:ind w:left="709"/>
        <w:rPr>
          <w:lang w:val="es-MX"/>
        </w:rPr>
      </w:pPr>
      <w:r w:rsidRPr="00732A3E">
        <w:rPr>
          <w:lang w:val="es-MX"/>
        </w:rPr>
        <w:t xml:space="preserve">Los informes </w:t>
      </w:r>
      <w:r>
        <w:rPr>
          <w:lang w:val="es-MX"/>
        </w:rPr>
        <w:t>u</w:t>
      </w:r>
      <w:r w:rsidRPr="00732A3E">
        <w:rPr>
          <w:lang w:val="es-MX"/>
        </w:rPr>
        <w:t xml:space="preserve"> otros documentos generados para dar respuesta al expediente</w:t>
      </w:r>
      <w:r>
        <w:rPr>
          <w:lang w:val="es-MX"/>
        </w:rPr>
        <w:t xml:space="preserve"> interno </w:t>
      </w:r>
      <w:r w:rsidRPr="00732A3E">
        <w:rPr>
          <w:lang w:val="es-MX"/>
        </w:rPr>
        <w:t xml:space="preserve"> </w:t>
      </w:r>
      <w:r>
        <w:rPr>
          <w:lang w:val="es-MX"/>
        </w:rPr>
        <w:t xml:space="preserve">serán en </w:t>
      </w:r>
      <w:proofErr w:type="spellStart"/>
      <w:r>
        <w:rPr>
          <w:lang w:val="es-MX"/>
        </w:rPr>
        <w:t>pdf</w:t>
      </w:r>
      <w:proofErr w:type="spellEnd"/>
      <w:r>
        <w:rPr>
          <w:lang w:val="es-MX"/>
        </w:rPr>
        <w:t xml:space="preserve">, </w:t>
      </w:r>
      <w:r w:rsidRPr="00732A3E">
        <w:rPr>
          <w:lang w:val="es-MX"/>
        </w:rPr>
        <w:t>deben firmarse y escanearse</w:t>
      </w:r>
      <w:r>
        <w:rPr>
          <w:lang w:val="es-MX"/>
        </w:rPr>
        <w:t xml:space="preserve"> </w:t>
      </w:r>
      <w:r w:rsidRPr="00732A3E">
        <w:rPr>
          <w:lang w:val="es-MX"/>
        </w:rPr>
        <w:t>para su ingreso en el Sistema de Trámite Documentario que lo realiza la instancia responsable de su generación.</w:t>
      </w:r>
    </w:p>
    <w:p w:rsidR="00F81211" w:rsidRPr="00924D02" w:rsidRDefault="00F81211" w:rsidP="00F81211">
      <w:pPr>
        <w:pStyle w:val="Prrafodelista"/>
        <w:rPr>
          <w:lang w:val="es-MX"/>
        </w:rPr>
      </w:pPr>
    </w:p>
    <w:p w:rsidR="008F63A2" w:rsidRPr="003C236F" w:rsidRDefault="008F63A2" w:rsidP="003C236F">
      <w:pPr>
        <w:jc w:val="both"/>
        <w:rPr>
          <w:rFonts w:cstheme="minorHAnsi"/>
          <w:sz w:val="32"/>
        </w:rPr>
      </w:pPr>
    </w:p>
    <w:sectPr w:rsidR="008F63A2" w:rsidRPr="003C236F" w:rsidSect="003C236F">
      <w:pgSz w:w="11906" w:h="16838"/>
      <w:pgMar w:top="709"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122A"/>
    <w:multiLevelType w:val="multilevel"/>
    <w:tmpl w:val="7616C2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3C37906"/>
    <w:multiLevelType w:val="hybridMultilevel"/>
    <w:tmpl w:val="32E4B0F2"/>
    <w:lvl w:ilvl="0" w:tplc="26481872">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8537842"/>
    <w:multiLevelType w:val="multilevel"/>
    <w:tmpl w:val="A2E2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711961"/>
    <w:multiLevelType w:val="hybridMultilevel"/>
    <w:tmpl w:val="A634B868"/>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
    <w:nsid w:val="19A159EA"/>
    <w:multiLevelType w:val="hybridMultilevel"/>
    <w:tmpl w:val="9B383314"/>
    <w:lvl w:ilvl="0" w:tplc="1B74B3B2">
      <w:start w:val="1"/>
      <w:numFmt w:val="decimal"/>
      <w:lvlText w:val="%1.2"/>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nsid w:val="24C25428"/>
    <w:multiLevelType w:val="hybridMultilevel"/>
    <w:tmpl w:val="C88635EC"/>
    <w:lvl w:ilvl="0" w:tplc="20220DF8">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56A94EFF"/>
    <w:multiLevelType w:val="hybridMultilevel"/>
    <w:tmpl w:val="4EBA932C"/>
    <w:lvl w:ilvl="0" w:tplc="20220DF8">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63230304"/>
    <w:multiLevelType w:val="hybridMultilevel"/>
    <w:tmpl w:val="DD8E18EE"/>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8">
    <w:nsid w:val="6340548D"/>
    <w:multiLevelType w:val="multilevel"/>
    <w:tmpl w:val="249282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490322E"/>
    <w:multiLevelType w:val="multilevel"/>
    <w:tmpl w:val="7616C2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8A644E2"/>
    <w:multiLevelType w:val="hybridMultilevel"/>
    <w:tmpl w:val="9B383314"/>
    <w:lvl w:ilvl="0" w:tplc="1B74B3B2">
      <w:start w:val="1"/>
      <w:numFmt w:val="decimal"/>
      <w:lvlText w:val="%1.2"/>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10"/>
  </w:num>
  <w:num w:numId="5">
    <w:abstractNumId w:val="3"/>
  </w:num>
  <w:num w:numId="6">
    <w:abstractNumId w:val="7"/>
  </w:num>
  <w:num w:numId="7">
    <w:abstractNumId w:val="5"/>
  </w:num>
  <w:num w:numId="8">
    <w:abstractNumId w:val="6"/>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82B"/>
    <w:rsid w:val="0002282D"/>
    <w:rsid w:val="001B4797"/>
    <w:rsid w:val="002072C1"/>
    <w:rsid w:val="00252349"/>
    <w:rsid w:val="003C236F"/>
    <w:rsid w:val="003D6B8E"/>
    <w:rsid w:val="0040695F"/>
    <w:rsid w:val="004F7DEF"/>
    <w:rsid w:val="00647674"/>
    <w:rsid w:val="00684175"/>
    <w:rsid w:val="006C663A"/>
    <w:rsid w:val="007268EF"/>
    <w:rsid w:val="00732A3E"/>
    <w:rsid w:val="007A15D2"/>
    <w:rsid w:val="007F1D68"/>
    <w:rsid w:val="008F1035"/>
    <w:rsid w:val="008F63A2"/>
    <w:rsid w:val="009132AF"/>
    <w:rsid w:val="00924D02"/>
    <w:rsid w:val="00955437"/>
    <w:rsid w:val="00960773"/>
    <w:rsid w:val="009A39A6"/>
    <w:rsid w:val="00A54061"/>
    <w:rsid w:val="00A5435E"/>
    <w:rsid w:val="00A77D82"/>
    <w:rsid w:val="00B30732"/>
    <w:rsid w:val="00BB173A"/>
    <w:rsid w:val="00C0682B"/>
    <w:rsid w:val="00D037EB"/>
    <w:rsid w:val="00E33070"/>
    <w:rsid w:val="00E8479C"/>
    <w:rsid w:val="00EF636A"/>
    <w:rsid w:val="00F812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66E79-F98F-422B-BBAD-9610B377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476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847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847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47674"/>
    <w:rPr>
      <w:color w:val="0000FF"/>
      <w:u w:val="single"/>
    </w:rPr>
  </w:style>
  <w:style w:type="character" w:customStyle="1" w:styleId="Ttulo1Car">
    <w:name w:val="Título 1 Car"/>
    <w:basedOn w:val="Fuentedeprrafopredeter"/>
    <w:link w:val="Ttulo1"/>
    <w:uiPriority w:val="9"/>
    <w:rsid w:val="0064767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E8479C"/>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E8479C"/>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8F63A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8F63A2"/>
    <w:rPr>
      <w:b/>
      <w:bCs/>
    </w:rPr>
  </w:style>
  <w:style w:type="paragraph" w:styleId="Prrafodelista">
    <w:name w:val="List Paragraph"/>
    <w:basedOn w:val="Normal"/>
    <w:uiPriority w:val="34"/>
    <w:qFormat/>
    <w:rsid w:val="007F1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0120">
      <w:bodyDiv w:val="1"/>
      <w:marLeft w:val="0"/>
      <w:marRight w:val="0"/>
      <w:marTop w:val="0"/>
      <w:marBottom w:val="0"/>
      <w:divBdr>
        <w:top w:val="none" w:sz="0" w:space="0" w:color="auto"/>
        <w:left w:val="none" w:sz="0" w:space="0" w:color="auto"/>
        <w:bottom w:val="none" w:sz="0" w:space="0" w:color="auto"/>
        <w:right w:val="none" w:sz="0" w:space="0" w:color="auto"/>
      </w:divBdr>
    </w:div>
    <w:div w:id="845830877">
      <w:bodyDiv w:val="1"/>
      <w:marLeft w:val="0"/>
      <w:marRight w:val="0"/>
      <w:marTop w:val="0"/>
      <w:marBottom w:val="0"/>
      <w:divBdr>
        <w:top w:val="none" w:sz="0" w:space="0" w:color="auto"/>
        <w:left w:val="none" w:sz="0" w:space="0" w:color="auto"/>
        <w:bottom w:val="none" w:sz="0" w:space="0" w:color="auto"/>
        <w:right w:val="none" w:sz="0" w:space="0" w:color="auto"/>
      </w:divBdr>
      <w:divsChild>
        <w:div w:id="948125077">
          <w:marLeft w:val="0"/>
          <w:marRight w:val="0"/>
          <w:marTop w:val="0"/>
          <w:marBottom w:val="0"/>
          <w:divBdr>
            <w:top w:val="single" w:sz="2" w:space="0" w:color="E5E5E5"/>
            <w:left w:val="single" w:sz="2" w:space="0" w:color="E5E5E5"/>
            <w:bottom w:val="single" w:sz="2" w:space="0" w:color="E5E5E5"/>
            <w:right w:val="single" w:sz="2" w:space="0" w:color="E5E5E5"/>
          </w:divBdr>
          <w:divsChild>
            <w:div w:id="1249340922">
              <w:marLeft w:val="0"/>
              <w:marRight w:val="0"/>
              <w:marTop w:val="0"/>
              <w:marBottom w:val="0"/>
              <w:divBdr>
                <w:top w:val="single" w:sz="2" w:space="0" w:color="E5E5E5"/>
                <w:left w:val="single" w:sz="2" w:space="0" w:color="E5E5E5"/>
                <w:bottom w:val="single" w:sz="2" w:space="0" w:color="E5E5E5"/>
                <w:right w:val="single" w:sz="2" w:space="0" w:color="E5E5E5"/>
              </w:divBdr>
              <w:divsChild>
                <w:div w:id="20343793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0473776">
          <w:marLeft w:val="0"/>
          <w:marRight w:val="0"/>
          <w:marTop w:val="0"/>
          <w:marBottom w:val="0"/>
          <w:divBdr>
            <w:top w:val="single" w:sz="2" w:space="0" w:color="E5E5E5"/>
            <w:left w:val="single" w:sz="2" w:space="0" w:color="E5E5E5"/>
            <w:bottom w:val="single" w:sz="2" w:space="0" w:color="E5E5E5"/>
            <w:right w:val="single" w:sz="2" w:space="0" w:color="E5E5E5"/>
          </w:divBdr>
          <w:divsChild>
            <w:div w:id="4671620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848254251">
          <w:marLeft w:val="0"/>
          <w:marRight w:val="0"/>
          <w:marTop w:val="0"/>
          <w:marBottom w:val="0"/>
          <w:divBdr>
            <w:top w:val="single" w:sz="2" w:space="0" w:color="E5E5E5"/>
            <w:left w:val="single" w:sz="2" w:space="0" w:color="E5E5E5"/>
            <w:bottom w:val="single" w:sz="2" w:space="0" w:color="E5E5E5"/>
            <w:right w:val="single" w:sz="2" w:space="0" w:color="E5E5E5"/>
          </w:divBdr>
          <w:divsChild>
            <w:div w:id="7271507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506095878">
          <w:marLeft w:val="0"/>
          <w:marRight w:val="0"/>
          <w:marTop w:val="0"/>
          <w:marBottom w:val="0"/>
          <w:divBdr>
            <w:top w:val="single" w:sz="2" w:space="0" w:color="E5E5E5"/>
            <w:left w:val="single" w:sz="2" w:space="0" w:color="E5E5E5"/>
            <w:bottom w:val="single" w:sz="2" w:space="0" w:color="E5E5E5"/>
            <w:right w:val="single" w:sz="2" w:space="0" w:color="E5E5E5"/>
          </w:divBdr>
          <w:divsChild>
            <w:div w:id="12264497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644238921">
          <w:marLeft w:val="0"/>
          <w:marRight w:val="0"/>
          <w:marTop w:val="0"/>
          <w:marBottom w:val="0"/>
          <w:divBdr>
            <w:top w:val="single" w:sz="2" w:space="0" w:color="E5E5E5"/>
            <w:left w:val="single" w:sz="2" w:space="0" w:color="E5E5E5"/>
            <w:bottom w:val="single" w:sz="2" w:space="0" w:color="E5E5E5"/>
            <w:right w:val="single" w:sz="2" w:space="0" w:color="E5E5E5"/>
          </w:divBdr>
          <w:divsChild>
            <w:div w:id="609508701">
              <w:marLeft w:val="0"/>
              <w:marRight w:val="0"/>
              <w:marTop w:val="0"/>
              <w:marBottom w:val="0"/>
              <w:divBdr>
                <w:top w:val="single" w:sz="2" w:space="0" w:color="E5E5E5"/>
                <w:left w:val="single" w:sz="2" w:space="0" w:color="E5E5E5"/>
                <w:bottom w:val="single" w:sz="2" w:space="0" w:color="E5E5E5"/>
                <w:right w:val="single" w:sz="2" w:space="0" w:color="E5E5E5"/>
              </w:divBdr>
              <w:divsChild>
                <w:div w:id="1211218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53612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23747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sadepartes.sf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sadepartes.sfa@gmail.com" TargetMode="External"/><Relationship Id="rId5" Type="http://schemas.openxmlformats.org/officeDocument/2006/relationships/hyperlink" Target="mailto:mesadepartes.sf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FRANCISCO</dc:creator>
  <cp:keywords/>
  <dc:description/>
  <cp:lastModifiedBy>SAN FRANCISCO</cp:lastModifiedBy>
  <cp:revision>11</cp:revision>
  <dcterms:created xsi:type="dcterms:W3CDTF">2020-05-08T22:58:00Z</dcterms:created>
  <dcterms:modified xsi:type="dcterms:W3CDTF">2020-05-11T12:38:00Z</dcterms:modified>
</cp:coreProperties>
</file>